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C4" w:rsidRPr="007A7F1F" w:rsidRDefault="000C4EC4" w:rsidP="00A90496">
      <w:p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Medina County</w:t>
      </w:r>
    </w:p>
    <w:p w:rsidR="000C4EC4" w:rsidRPr="007A7F1F" w:rsidRDefault="000C4EC4" w:rsidP="00A90496">
      <w:pPr>
        <w:spacing w:after="0" w:line="240" w:lineRule="auto"/>
        <w:rPr>
          <w:rFonts w:ascii="Times New Roman" w:hAnsi="Times New Roman" w:cs="Times New Roman"/>
          <w:sz w:val="28"/>
          <w:szCs w:val="28"/>
        </w:rPr>
      </w:pPr>
    </w:p>
    <w:p w:rsidR="000C4EC4" w:rsidRPr="007A7F1F" w:rsidRDefault="005B7F6D" w:rsidP="00A90496">
      <w:pPr>
        <w:spacing w:after="0" w:line="240" w:lineRule="auto"/>
        <w:rPr>
          <w:rFonts w:ascii="Times New Roman" w:hAnsi="Times New Roman" w:cs="Times New Roman"/>
          <w:sz w:val="28"/>
          <w:szCs w:val="28"/>
        </w:rPr>
      </w:pPr>
      <w:r>
        <w:rPr>
          <w:rFonts w:ascii="Times New Roman" w:hAnsi="Times New Roman" w:cs="Times New Roman"/>
          <w:sz w:val="28"/>
          <w:szCs w:val="28"/>
        </w:rPr>
        <w:t>Proposed Policies for 2020</w:t>
      </w:r>
      <w:r w:rsidR="000C4EC4" w:rsidRPr="007A7F1F">
        <w:rPr>
          <w:rFonts w:ascii="Times New Roman" w:hAnsi="Times New Roman" w:cs="Times New Roman"/>
          <w:sz w:val="28"/>
          <w:szCs w:val="28"/>
        </w:rPr>
        <w:t xml:space="preserve"> Annual Meeting</w:t>
      </w:r>
    </w:p>
    <w:p w:rsidR="000C4EC4" w:rsidRPr="007A7F1F" w:rsidRDefault="000C4EC4" w:rsidP="00A90496">
      <w:pPr>
        <w:spacing w:after="0" w:line="240" w:lineRule="auto"/>
        <w:rPr>
          <w:rFonts w:ascii="Times New Roman" w:hAnsi="Times New Roman" w:cs="Times New Roman"/>
          <w:sz w:val="28"/>
          <w:szCs w:val="28"/>
        </w:rPr>
      </w:pPr>
    </w:p>
    <w:p w:rsidR="00A90496" w:rsidRPr="007A7F1F" w:rsidRDefault="00A90496" w:rsidP="00A90496">
      <w:pPr>
        <w:spacing w:after="0" w:line="240" w:lineRule="auto"/>
        <w:rPr>
          <w:rFonts w:ascii="Times New Roman" w:hAnsi="Times New Roman" w:cs="Times New Roman"/>
          <w:b/>
          <w:sz w:val="28"/>
          <w:szCs w:val="28"/>
        </w:rPr>
      </w:pPr>
    </w:p>
    <w:p w:rsidR="005B7F6D" w:rsidRDefault="007A7F1F" w:rsidP="005B7F6D">
      <w:pPr>
        <w:spacing w:after="0" w:line="240" w:lineRule="auto"/>
        <w:rPr>
          <w:rFonts w:ascii="Times New Roman" w:hAnsi="Times New Roman" w:cs="Times New Roman"/>
          <w:b/>
          <w:sz w:val="28"/>
          <w:szCs w:val="28"/>
          <w:u w:val="single"/>
        </w:rPr>
      </w:pPr>
      <w:r w:rsidRPr="007A7F1F">
        <w:rPr>
          <w:rFonts w:ascii="Times New Roman" w:hAnsi="Times New Roman" w:cs="Times New Roman"/>
          <w:b/>
          <w:sz w:val="28"/>
          <w:szCs w:val="28"/>
          <w:u w:val="single"/>
        </w:rPr>
        <w:t>Level</w:t>
      </w:r>
      <w:r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ab/>
        <w:t xml:space="preserve"> Section</w:t>
      </w:r>
      <w:r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ab/>
      </w:r>
      <w:r w:rsidR="005B7F6D">
        <w:rPr>
          <w:rFonts w:ascii="Times New Roman" w:hAnsi="Times New Roman" w:cs="Times New Roman"/>
          <w:b/>
          <w:sz w:val="28"/>
          <w:szCs w:val="28"/>
          <w:u w:val="single"/>
        </w:rPr>
        <w:tab/>
        <w:t>Line</w:t>
      </w:r>
      <w:r w:rsidR="005B7F6D">
        <w:rPr>
          <w:rFonts w:ascii="Times New Roman" w:hAnsi="Times New Roman" w:cs="Times New Roman"/>
          <w:b/>
          <w:sz w:val="28"/>
          <w:szCs w:val="28"/>
          <w:u w:val="single"/>
        </w:rPr>
        <w:tab/>
      </w:r>
      <w:r w:rsidR="005B7F6D">
        <w:rPr>
          <w:rFonts w:ascii="Times New Roman" w:hAnsi="Times New Roman" w:cs="Times New Roman"/>
          <w:b/>
          <w:sz w:val="28"/>
          <w:szCs w:val="28"/>
          <w:u w:val="single"/>
        </w:rPr>
        <w:tab/>
        <w:t>County</w:t>
      </w:r>
      <w:r w:rsidR="005B7F6D">
        <w:rPr>
          <w:rFonts w:ascii="Times New Roman" w:hAnsi="Times New Roman" w:cs="Times New Roman"/>
          <w:b/>
          <w:sz w:val="28"/>
          <w:szCs w:val="28"/>
          <w:u w:val="single"/>
        </w:rPr>
        <w:tab/>
      </w:r>
      <w:r w:rsidR="005B7F6D">
        <w:rPr>
          <w:rFonts w:ascii="Times New Roman" w:hAnsi="Times New Roman" w:cs="Times New Roman"/>
          <w:b/>
          <w:sz w:val="28"/>
          <w:szCs w:val="28"/>
          <w:u w:val="single"/>
        </w:rPr>
        <w:tab/>
      </w:r>
      <w:proofErr w:type="gramStart"/>
      <w:r w:rsidR="005B7F6D">
        <w:rPr>
          <w:rFonts w:ascii="Times New Roman" w:hAnsi="Times New Roman" w:cs="Times New Roman"/>
          <w:b/>
          <w:sz w:val="28"/>
          <w:szCs w:val="28"/>
          <w:u w:val="single"/>
        </w:rPr>
        <w:t xml:space="preserve">Yes  </w:t>
      </w:r>
      <w:r w:rsidRPr="007A7F1F">
        <w:rPr>
          <w:rFonts w:ascii="Times New Roman" w:hAnsi="Times New Roman" w:cs="Times New Roman"/>
          <w:b/>
          <w:sz w:val="28"/>
          <w:szCs w:val="28"/>
          <w:u w:val="single"/>
        </w:rPr>
        <w:t>No</w:t>
      </w:r>
      <w:proofErr w:type="gramEnd"/>
      <w:r w:rsidRPr="007A7F1F">
        <w:rPr>
          <w:rFonts w:ascii="Times New Roman" w:hAnsi="Times New Roman" w:cs="Times New Roman"/>
          <w:b/>
          <w:sz w:val="28"/>
          <w:szCs w:val="28"/>
          <w:u w:val="single"/>
        </w:rPr>
        <w:t xml:space="preserve"> </w:t>
      </w:r>
    </w:p>
    <w:p w:rsidR="005B7F6D" w:rsidRPr="009F59BA" w:rsidRDefault="005B7F6D" w:rsidP="005B7F6D">
      <w:pPr>
        <w:spacing w:after="0" w:line="240" w:lineRule="auto"/>
        <w:rPr>
          <w:rFonts w:ascii="Times New Roman" w:hAnsi="Times New Roman" w:cs="Times New Roman"/>
          <w:sz w:val="24"/>
          <w:szCs w:val="24"/>
        </w:rPr>
      </w:pPr>
      <w:r w:rsidRPr="009F59BA">
        <w:rPr>
          <w:rFonts w:ascii="Times New Roman" w:hAnsi="Times New Roman" w:cs="Times New Roman"/>
          <w:b/>
          <w:sz w:val="24"/>
          <w:szCs w:val="24"/>
        </w:rPr>
        <w:t>State</w:t>
      </w:r>
      <w:r w:rsidRPr="009F59BA">
        <w:rPr>
          <w:rFonts w:ascii="Times New Roman" w:hAnsi="Times New Roman" w:cs="Times New Roman"/>
          <w:sz w:val="24"/>
          <w:szCs w:val="24"/>
        </w:rPr>
        <w:tab/>
      </w:r>
      <w:r w:rsidRPr="009F59BA">
        <w:rPr>
          <w:rFonts w:ascii="Times New Roman" w:hAnsi="Times New Roman" w:cs="Times New Roman"/>
          <w:sz w:val="24"/>
          <w:szCs w:val="24"/>
        </w:rPr>
        <w:tab/>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Meat Inspection</w:t>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ab/>
        <w:t>Medina</w:t>
      </w:r>
      <w:r w:rsidRPr="009F59BA">
        <w:rPr>
          <w:rFonts w:ascii="Times New Roman" w:hAnsi="Times New Roman" w:cs="Times New Roman"/>
          <w:sz w:val="24"/>
          <w:szCs w:val="24"/>
        </w:rPr>
        <w:tab/>
      </w:r>
      <w:r w:rsidRPr="009F59BA">
        <w:rPr>
          <w:rFonts w:ascii="Times New Roman" w:hAnsi="Times New Roman" w:cs="Times New Roman"/>
          <w:sz w:val="24"/>
          <w:szCs w:val="24"/>
        </w:rPr>
        <w:tab/>
        <w:t>□</w:t>
      </w:r>
      <w:r w:rsidRPr="009F59BA">
        <w:rPr>
          <w:rFonts w:ascii="Times New Roman" w:hAnsi="Times New Roman" w:cs="Times New Roman"/>
          <w:sz w:val="24"/>
          <w:szCs w:val="24"/>
        </w:rPr>
        <w:tab/>
        <w:t>□</w:t>
      </w:r>
    </w:p>
    <w:p w:rsidR="005B7F6D" w:rsidRDefault="005B7F6D" w:rsidP="005B7F6D">
      <w:pPr>
        <w:spacing w:after="0" w:line="240" w:lineRule="auto"/>
        <w:rPr>
          <w:rFonts w:ascii="Times New Roman" w:hAnsi="Times New Roman" w:cs="Times New Roman"/>
          <w:sz w:val="24"/>
          <w:szCs w:val="24"/>
        </w:rPr>
      </w:pPr>
      <w:r w:rsidRPr="009F59BA">
        <w:rPr>
          <w:rFonts w:ascii="Times New Roman" w:hAnsi="Times New Roman" w:cs="Times New Roman"/>
          <w:sz w:val="24"/>
          <w:szCs w:val="24"/>
        </w:rPr>
        <w:t>OFBF supports programs to increase capacity of Ohio meat processors and the establishment of new ones, including funding for mentoring new processors and butchers through local youth education programs, as well as economic development dollars for capital and marketing.</w:t>
      </w:r>
    </w:p>
    <w:p w:rsidR="007A7F1F" w:rsidRPr="007A7F1F" w:rsidRDefault="007A7F1F" w:rsidP="005B7F6D">
      <w:pPr>
        <w:spacing w:after="0" w:line="240" w:lineRule="auto"/>
        <w:rPr>
          <w:rFonts w:ascii="Times New Roman" w:hAnsi="Times New Roman" w:cs="Times New Roman"/>
          <w:b/>
          <w:sz w:val="28"/>
          <w:szCs w:val="28"/>
        </w:rPr>
      </w:pPr>
    </w:p>
    <w:p w:rsidR="005B7F6D" w:rsidRDefault="005B7F6D" w:rsidP="00A90496">
      <w:pPr>
        <w:spacing w:after="0" w:line="240" w:lineRule="auto"/>
        <w:rPr>
          <w:rFonts w:ascii="Times New Roman" w:hAnsi="Times New Roman" w:cs="Times New Roman"/>
          <w:b/>
          <w:sz w:val="28"/>
          <w:szCs w:val="28"/>
        </w:rPr>
      </w:pPr>
    </w:p>
    <w:p w:rsidR="00A90496" w:rsidRPr="007A7F1F" w:rsidRDefault="005B7F6D" w:rsidP="00A90496">
      <w:pPr>
        <w:spacing w:after="0" w:line="240" w:lineRule="auto"/>
        <w:rPr>
          <w:rFonts w:ascii="Times New Roman" w:hAnsi="Times New Roman" w:cs="Times New Roman"/>
          <w:sz w:val="28"/>
          <w:szCs w:val="28"/>
        </w:rPr>
      </w:pPr>
      <w:r w:rsidRPr="005B7F6D">
        <w:rPr>
          <w:rFonts w:ascii="Times New Roman" w:hAnsi="Times New Roman" w:cs="Times New Roman"/>
          <w:b/>
          <w:sz w:val="24"/>
          <w:szCs w:val="28"/>
        </w:rPr>
        <w:t>National</w:t>
      </w:r>
      <w:r w:rsidRPr="005B7F6D">
        <w:rPr>
          <w:rFonts w:ascii="Times New Roman" w:hAnsi="Times New Roman" w:cs="Times New Roman"/>
          <w:sz w:val="24"/>
          <w:szCs w:val="28"/>
        </w:rPr>
        <w:tab/>
        <w:t>Health &amp; Health Insurance</w:t>
      </w:r>
      <w:r w:rsidR="00A90496" w:rsidRPr="005B7F6D">
        <w:rPr>
          <w:rFonts w:ascii="Times New Roman" w:hAnsi="Times New Roman" w:cs="Times New Roman"/>
          <w:sz w:val="24"/>
          <w:szCs w:val="28"/>
        </w:rPr>
        <w:tab/>
      </w:r>
      <w:r>
        <w:rPr>
          <w:rFonts w:ascii="Times New Roman" w:hAnsi="Times New Roman" w:cs="Times New Roman"/>
          <w:sz w:val="24"/>
          <w:szCs w:val="28"/>
        </w:rPr>
        <w:t>5.1.7</w:t>
      </w:r>
      <w:r>
        <w:rPr>
          <w:rFonts w:ascii="Times New Roman" w:hAnsi="Times New Roman" w:cs="Times New Roman"/>
          <w:sz w:val="24"/>
          <w:szCs w:val="28"/>
        </w:rPr>
        <w:tab/>
      </w:r>
      <w:r w:rsidR="008D4697" w:rsidRPr="005B7F6D">
        <w:rPr>
          <w:rFonts w:ascii="Times New Roman" w:hAnsi="Times New Roman" w:cs="Times New Roman"/>
          <w:sz w:val="24"/>
          <w:szCs w:val="28"/>
        </w:rPr>
        <w:tab/>
      </w:r>
      <w:r w:rsidR="00A90496" w:rsidRPr="005B7F6D">
        <w:rPr>
          <w:rFonts w:ascii="Times New Roman" w:hAnsi="Times New Roman" w:cs="Times New Roman"/>
          <w:sz w:val="24"/>
          <w:szCs w:val="28"/>
        </w:rPr>
        <w:t>Medina</w:t>
      </w:r>
      <w:bookmarkStart w:id="0" w:name="_GoBack"/>
      <w:bookmarkEnd w:id="0"/>
      <w:r w:rsidR="008B1F95" w:rsidRPr="007A7F1F">
        <w:rPr>
          <w:rFonts w:ascii="Times New Roman" w:hAnsi="Times New Roman" w:cs="Times New Roman"/>
          <w:sz w:val="28"/>
          <w:szCs w:val="28"/>
        </w:rPr>
        <w:tab/>
      </w:r>
      <w:r w:rsidR="007A7F1F" w:rsidRPr="007A7F1F">
        <w:rPr>
          <w:rFonts w:ascii="Times New Roman" w:hAnsi="Times New Roman" w:cs="Times New Roman"/>
          <w:sz w:val="28"/>
          <w:szCs w:val="28"/>
        </w:rPr>
        <w:tab/>
      </w:r>
      <w:r w:rsidR="00A90496" w:rsidRPr="007A7F1F">
        <w:rPr>
          <w:rFonts w:ascii="Times New Roman" w:hAnsi="Times New Roman" w:cs="Times New Roman"/>
          <w:sz w:val="28"/>
          <w:szCs w:val="28"/>
        </w:rPr>
        <w:t>□</w:t>
      </w:r>
      <w:r w:rsidR="00A90496" w:rsidRPr="007A7F1F">
        <w:rPr>
          <w:rFonts w:ascii="Times New Roman" w:hAnsi="Times New Roman" w:cs="Times New Roman"/>
          <w:sz w:val="28"/>
          <w:szCs w:val="28"/>
        </w:rPr>
        <w:tab/>
        <w:t>□</w:t>
      </w:r>
    </w:p>
    <w:p w:rsidR="008D4697" w:rsidRPr="005B7F6D" w:rsidRDefault="005B7F6D" w:rsidP="00A90496">
      <w:pPr>
        <w:spacing w:after="0" w:line="240" w:lineRule="auto"/>
        <w:rPr>
          <w:rFonts w:ascii="Times New Roman" w:hAnsi="Times New Roman" w:cs="Times New Roman"/>
          <w:sz w:val="28"/>
          <w:szCs w:val="24"/>
        </w:rPr>
      </w:pPr>
      <w:r w:rsidRPr="005B7F6D">
        <w:rPr>
          <w:rFonts w:ascii="Times New Roman" w:hAnsi="Times New Roman" w:cs="Times New Roman"/>
          <w:bCs/>
          <w:iCs/>
          <w:color w:val="222222"/>
          <w:sz w:val="24"/>
          <w:shd w:val="clear" w:color="auto" w:fill="FFFFFF"/>
        </w:rPr>
        <w:t>AFBF supports increased manufacturing of pharmaceutical products within the USA. </w:t>
      </w:r>
    </w:p>
    <w:sectPr w:rsidR="008D4697" w:rsidRPr="005B7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F00"/>
    <w:multiLevelType w:val="hybridMultilevel"/>
    <w:tmpl w:val="D548A4D6"/>
    <w:lvl w:ilvl="0" w:tplc="4358E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C4"/>
    <w:rsid w:val="000339EA"/>
    <w:rsid w:val="00072911"/>
    <w:rsid w:val="000C4EC4"/>
    <w:rsid w:val="005B7F6D"/>
    <w:rsid w:val="006A10A0"/>
    <w:rsid w:val="007A7F1F"/>
    <w:rsid w:val="008B1F95"/>
    <w:rsid w:val="008D4697"/>
    <w:rsid w:val="00A9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488A"/>
  <w15:chartTrackingRefBased/>
  <w15:docId w15:val="{1434CA99-6041-4782-ACB9-EA5C00DE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Shoup</dc:creator>
  <cp:keywords/>
  <dc:description/>
  <cp:lastModifiedBy>Lindsay Shoup</cp:lastModifiedBy>
  <cp:revision>2</cp:revision>
  <dcterms:created xsi:type="dcterms:W3CDTF">2020-09-02T20:32:00Z</dcterms:created>
  <dcterms:modified xsi:type="dcterms:W3CDTF">2020-09-02T20:32:00Z</dcterms:modified>
</cp:coreProperties>
</file>